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5862"/>
      </w:tblGrid>
      <w:tr w:rsidR="00776687" w:rsidRPr="00F76A62" w:rsidTr="00A5561B">
        <w:trPr>
          <w:trHeight w:val="680"/>
        </w:trPr>
        <w:tc>
          <w:tcPr>
            <w:tcW w:w="2660" w:type="dxa"/>
          </w:tcPr>
          <w:p w:rsidR="00776687" w:rsidRPr="0067673D" w:rsidRDefault="00776687">
            <w:pP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委托业务名称：</w:t>
            </w:r>
          </w:p>
        </w:tc>
        <w:tc>
          <w:tcPr>
            <w:tcW w:w="5862" w:type="dxa"/>
          </w:tcPr>
          <w:p w:rsidR="00776687" w:rsidRPr="00F76A62" w:rsidRDefault="003A5E0E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A5E0E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化探样品微量</w:t>
            </w:r>
            <w:r w:rsidRPr="003A5E0E">
              <w:rPr>
                <w:rFonts w:ascii="Times New Roman" w:eastAsia="仿宋_GB2312" w:hAnsi="Times New Roman" w:cs="Times New Roman"/>
                <w:sz w:val="32"/>
                <w:szCs w:val="32"/>
              </w:rPr>
              <w:t>Au</w:t>
            </w:r>
            <w:r w:rsidRPr="003A5E0E">
              <w:rPr>
                <w:rFonts w:ascii="Times New Roman" w:eastAsia="仿宋_GB2312" w:hAnsi="Times New Roman" w:cs="Times New Roman"/>
                <w:sz w:val="32"/>
                <w:szCs w:val="32"/>
              </w:rPr>
              <w:t>元素分析</w:t>
            </w:r>
          </w:p>
        </w:tc>
      </w:tr>
      <w:tr w:rsidR="00776687" w:rsidRPr="00F76A62" w:rsidTr="00A5561B">
        <w:trPr>
          <w:trHeight w:val="680"/>
        </w:trPr>
        <w:tc>
          <w:tcPr>
            <w:tcW w:w="2660" w:type="dxa"/>
          </w:tcPr>
          <w:p w:rsidR="00776687" w:rsidRPr="0067673D" w:rsidRDefault="00776687">
            <w:pP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67673D">
              <w:rPr>
                <w:rFonts w:ascii="Times New Roman" w:eastAsia="仿宋_GB2312" w:hAnsi="Times New Roman" w:cs="Times New Roman"/>
                <w:b/>
                <w:bCs/>
                <w:noProof/>
                <w:sz w:val="32"/>
                <w:szCs w:val="32"/>
              </w:rPr>
              <w:t>工作起止年限：</w:t>
            </w:r>
          </w:p>
        </w:tc>
        <w:tc>
          <w:tcPr>
            <w:tcW w:w="5862" w:type="dxa"/>
          </w:tcPr>
          <w:p w:rsidR="00776687" w:rsidRPr="00F76A62" w:rsidRDefault="00661C0E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2024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月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-2024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年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  <w:r w:rsidRPr="00F76A62">
              <w:rPr>
                <w:rFonts w:ascii="Times New Roman" w:eastAsia="仿宋_GB2312" w:hAnsi="Times New Roman" w:cs="Times New Roman"/>
                <w:sz w:val="32"/>
                <w:szCs w:val="32"/>
              </w:rPr>
              <w:t>月。</w:t>
            </w:r>
          </w:p>
        </w:tc>
      </w:tr>
      <w:tr w:rsidR="00776687" w:rsidRPr="00F76A62" w:rsidTr="00A5561B">
        <w:trPr>
          <w:trHeight w:val="680"/>
        </w:trPr>
        <w:tc>
          <w:tcPr>
            <w:tcW w:w="2660" w:type="dxa"/>
          </w:tcPr>
          <w:p w:rsidR="00776687" w:rsidRPr="0067673D" w:rsidRDefault="00776687">
            <w:pP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所属二级项目：</w:t>
            </w:r>
          </w:p>
        </w:tc>
        <w:tc>
          <w:tcPr>
            <w:tcW w:w="5862" w:type="dxa"/>
          </w:tcPr>
          <w:p w:rsidR="00776687" w:rsidRPr="00F76A62" w:rsidRDefault="00244587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天山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-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北山成矿带战略性矿产调查</w:t>
            </w:r>
          </w:p>
        </w:tc>
      </w:tr>
      <w:tr w:rsidR="00776687" w:rsidRPr="00F76A62" w:rsidTr="00A5561B">
        <w:trPr>
          <w:trHeight w:val="680"/>
        </w:trPr>
        <w:tc>
          <w:tcPr>
            <w:tcW w:w="2660" w:type="dxa"/>
          </w:tcPr>
          <w:p w:rsidR="00776687" w:rsidRPr="0067673D" w:rsidRDefault="00776687">
            <w:pP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类</w:t>
            </w:r>
            <w:r w:rsidR="0067673D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 xml:space="preserve">                </w:t>
            </w: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型：</w:t>
            </w:r>
          </w:p>
        </w:tc>
        <w:tc>
          <w:tcPr>
            <w:tcW w:w="5862" w:type="dxa"/>
          </w:tcPr>
          <w:p w:rsidR="00776687" w:rsidRPr="00F76A62" w:rsidRDefault="00244587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0340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新开委托</w:t>
            </w:r>
          </w:p>
        </w:tc>
      </w:tr>
      <w:tr w:rsidR="00776687" w:rsidRPr="00F76A62" w:rsidTr="00A5561B">
        <w:trPr>
          <w:trHeight w:val="680"/>
        </w:trPr>
        <w:tc>
          <w:tcPr>
            <w:tcW w:w="2660" w:type="dxa"/>
          </w:tcPr>
          <w:p w:rsidR="00776687" w:rsidRPr="0067673D" w:rsidRDefault="00776687">
            <w:pP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外</w:t>
            </w:r>
            <w:r w:rsidR="0067673D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 xml:space="preserve">   </w:t>
            </w: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协</w:t>
            </w:r>
            <w:r w:rsidR="0067673D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 xml:space="preserve">   </w:t>
            </w: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单</w:t>
            </w:r>
            <w:r w:rsidR="0067673D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 xml:space="preserve">  </w:t>
            </w:r>
            <w:r w:rsidRPr="0067673D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位</w:t>
            </w:r>
            <w:r w:rsidR="0067673D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5862" w:type="dxa"/>
          </w:tcPr>
          <w:p w:rsidR="00776687" w:rsidRPr="00F76A62" w:rsidRDefault="00776687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661C0E" w:rsidRPr="00F76A62" w:rsidRDefault="00661C0E" w:rsidP="00F76A6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年目标任务：</w:t>
      </w:r>
      <w:bookmarkStart w:id="0" w:name="_Hlk163547249"/>
      <w:r w:rsidR="003A5E0E" w:rsidRPr="003A5E0E">
        <w:rPr>
          <w:rFonts w:ascii="Times New Roman" w:eastAsia="仿宋_GB2312" w:hAnsi="Times New Roman" w:cs="Times New Roman" w:hint="eastAsia"/>
          <w:sz w:val="32"/>
          <w:szCs w:val="32"/>
        </w:rPr>
        <w:t>按照行业标准要求，</w:t>
      </w:r>
      <w:r w:rsidR="003A5E0E">
        <w:rPr>
          <w:rFonts w:ascii="Times New Roman" w:eastAsia="仿宋_GB2312" w:hAnsi="Times New Roman" w:cs="Times New Roman" w:hint="eastAsia"/>
          <w:sz w:val="32"/>
          <w:szCs w:val="32"/>
        </w:rPr>
        <w:t>完成</w:t>
      </w:r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8</w:t>
      </w:r>
      <w:r w:rsidR="003A5E0E">
        <w:rPr>
          <w:rFonts w:ascii="Times New Roman" w:eastAsia="仿宋_GB2312" w:hAnsi="Times New Roman" w:cs="Times New Roman" w:hint="eastAsia"/>
          <w:sz w:val="32"/>
          <w:szCs w:val="32"/>
        </w:rPr>
        <w:t>250</w:t>
      </w:r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件样品</w:t>
      </w:r>
      <w:r w:rsidR="003A5E0E">
        <w:rPr>
          <w:rFonts w:ascii="Times New Roman" w:eastAsia="仿宋_GB2312" w:hAnsi="Times New Roman" w:cs="Times New Roman" w:hint="eastAsia"/>
          <w:sz w:val="32"/>
          <w:szCs w:val="32"/>
        </w:rPr>
        <w:t>的前处理及</w:t>
      </w:r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微量金元素分析，并提</w:t>
      </w:r>
      <w:bookmarkStart w:id="1" w:name="_GoBack"/>
      <w:bookmarkEnd w:id="1"/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交分析测试报告。</w:t>
      </w:r>
    </w:p>
    <w:bookmarkEnd w:id="0"/>
    <w:p w:rsidR="00661C0E" w:rsidRPr="00F76A62" w:rsidRDefault="00661C0E" w:rsidP="00F76A6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年主要实物工作量：</w:t>
      </w:r>
      <w:r w:rsidR="003A5E0E" w:rsidRPr="003A5E0E">
        <w:rPr>
          <w:rFonts w:ascii="Times New Roman" w:eastAsia="仿宋_GB2312" w:hAnsi="Times New Roman" w:cs="Times New Roman" w:hint="eastAsia"/>
          <w:sz w:val="32"/>
          <w:szCs w:val="32"/>
        </w:rPr>
        <w:t>微量金元素分析</w:t>
      </w:r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8250</w:t>
      </w:r>
      <w:r w:rsidR="003A5E0E" w:rsidRPr="003A5E0E">
        <w:rPr>
          <w:rFonts w:ascii="Times New Roman" w:eastAsia="仿宋_GB2312" w:hAnsi="Times New Roman" w:cs="Times New Roman"/>
          <w:sz w:val="32"/>
          <w:szCs w:val="32"/>
        </w:rPr>
        <w:t>件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61C0E" w:rsidRPr="00F76A62" w:rsidRDefault="00661C0E" w:rsidP="00F76A6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年度预期成果：</w:t>
      </w:r>
      <w:r w:rsidR="003A5E0E" w:rsidRPr="003A5E0E">
        <w:rPr>
          <w:rFonts w:ascii="Times New Roman" w:eastAsia="仿宋_GB2312" w:hAnsi="Times New Roman" w:cs="Times New Roman" w:hint="eastAsia"/>
          <w:sz w:val="32"/>
          <w:szCs w:val="32"/>
        </w:rPr>
        <w:t>提交</w:t>
      </w:r>
      <w:r w:rsidR="003A5E0E" w:rsidRPr="003A5E0E">
        <w:rPr>
          <w:rFonts w:ascii="Times New Roman" w:eastAsia="仿宋_GB2312" w:hAnsi="Times New Roman" w:cs="Times New Roman" w:hint="eastAsia"/>
          <w:sz w:val="32"/>
          <w:szCs w:val="32"/>
        </w:rPr>
        <w:t>8250</w:t>
      </w:r>
      <w:r w:rsidR="003A5E0E" w:rsidRPr="003A5E0E">
        <w:rPr>
          <w:rFonts w:ascii="Times New Roman" w:eastAsia="仿宋_GB2312" w:hAnsi="Times New Roman" w:cs="Times New Roman" w:hint="eastAsia"/>
          <w:sz w:val="32"/>
          <w:szCs w:val="32"/>
        </w:rPr>
        <w:t>件样品</w:t>
      </w:r>
      <w:r w:rsidR="003A5E0E">
        <w:rPr>
          <w:rFonts w:ascii="Times New Roman" w:eastAsia="仿宋_GB2312" w:hAnsi="Times New Roman" w:cs="Times New Roman" w:hint="eastAsia"/>
          <w:sz w:val="32"/>
          <w:szCs w:val="32"/>
        </w:rPr>
        <w:t>微量金元素分析测试报告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61C0E" w:rsidRPr="00F76A62" w:rsidRDefault="00661C0E" w:rsidP="00F76A62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提交报告时间：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12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月。</w:t>
      </w:r>
    </w:p>
    <w:p w:rsidR="00661C0E" w:rsidRPr="00F76A62" w:rsidRDefault="00661C0E" w:rsidP="00F76A62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b/>
          <w:bCs/>
          <w:sz w:val="32"/>
          <w:szCs w:val="32"/>
        </w:rPr>
        <w:t>年度经费预算：</w:t>
      </w:r>
      <w:r w:rsidR="003A5E0E">
        <w:rPr>
          <w:rFonts w:ascii="Times New Roman" w:eastAsia="仿宋_GB2312" w:hAnsi="Times New Roman" w:cs="Times New Roman" w:hint="eastAsia"/>
          <w:sz w:val="32"/>
          <w:szCs w:val="32"/>
        </w:rPr>
        <w:t>24.01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F76A62" w:rsidRDefault="00F76A62" w:rsidP="00F76A62">
      <w:pPr>
        <w:adjustRightInd w:val="0"/>
        <w:snapToGrid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F76A62" w:rsidRPr="00F76A62" w:rsidRDefault="00F76A62" w:rsidP="00F76A62">
      <w:pPr>
        <w:adjustRightInd w:val="0"/>
        <w:snapToGrid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F76A62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X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76A62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F76A62" w:rsidRPr="00F76A62" w:rsidSect="00102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08" w:rsidRDefault="00187C08" w:rsidP="00A768BE">
      <w:r>
        <w:separator/>
      </w:r>
    </w:p>
  </w:endnote>
  <w:endnote w:type="continuationSeparator" w:id="0">
    <w:p w:rsidR="00187C08" w:rsidRDefault="00187C08" w:rsidP="00A76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08" w:rsidRDefault="00187C08" w:rsidP="00A768BE">
      <w:r>
        <w:separator/>
      </w:r>
    </w:p>
  </w:footnote>
  <w:footnote w:type="continuationSeparator" w:id="0">
    <w:p w:rsidR="00187C08" w:rsidRDefault="00187C08" w:rsidP="00A768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07478"/>
    <w:rsid w:val="000C5C91"/>
    <w:rsid w:val="001020B1"/>
    <w:rsid w:val="00135CDF"/>
    <w:rsid w:val="00187C08"/>
    <w:rsid w:val="001D4830"/>
    <w:rsid w:val="00244587"/>
    <w:rsid w:val="003A5E0E"/>
    <w:rsid w:val="003F06E5"/>
    <w:rsid w:val="005648D3"/>
    <w:rsid w:val="00611C13"/>
    <w:rsid w:val="00661C0E"/>
    <w:rsid w:val="0067673D"/>
    <w:rsid w:val="00776687"/>
    <w:rsid w:val="007C6FC9"/>
    <w:rsid w:val="008E40F8"/>
    <w:rsid w:val="009213A9"/>
    <w:rsid w:val="00A5561B"/>
    <w:rsid w:val="00A768BE"/>
    <w:rsid w:val="00AA51DB"/>
    <w:rsid w:val="00C07478"/>
    <w:rsid w:val="00E24570"/>
    <w:rsid w:val="00E47A12"/>
    <w:rsid w:val="00F7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qFormat/>
    <w:rsid w:val="00776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眉 Char"/>
    <w:basedOn w:val="a0"/>
    <w:link w:val="a3"/>
    <w:semiHidden/>
    <w:rsid w:val="00776687"/>
    <w:rPr>
      <w:rFonts w:ascii="Times New Roman" w:eastAsia="宋体" w:hAnsi="Times New Roman" w:cs="Times New Roman"/>
      <w:sz w:val="18"/>
      <w:szCs w:val="24"/>
    </w:rPr>
  </w:style>
  <w:style w:type="table" w:styleId="a4">
    <w:name w:val="Table Grid"/>
    <w:basedOn w:val="a1"/>
    <w:uiPriority w:val="39"/>
    <w:rsid w:val="00776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unhideWhenUsed/>
    <w:rsid w:val="00A76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768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qFormat/>
    <w:rsid w:val="00776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24"/>
      <w14:ligatures w14:val="none"/>
    </w:rPr>
  </w:style>
  <w:style w:type="character" w:customStyle="1" w:styleId="Char">
    <w:name w:val="页眉 Char"/>
    <w:basedOn w:val="a0"/>
    <w:link w:val="a3"/>
    <w:semiHidden/>
    <w:rsid w:val="00776687"/>
    <w:rPr>
      <w:rFonts w:ascii="Times New Roman" w:eastAsia="宋体" w:hAnsi="Times New Roman" w:cs="Times New Roman"/>
      <w:sz w:val="18"/>
      <w:szCs w:val="24"/>
      <w14:ligatures w14:val="none"/>
    </w:rPr>
  </w:style>
  <w:style w:type="table" w:styleId="a4">
    <w:name w:val="Table Grid"/>
    <w:basedOn w:val="a1"/>
    <w:uiPriority w:val="39"/>
    <w:rsid w:val="00776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unhideWhenUsed/>
    <w:rsid w:val="00A76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768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德龙 荆</dc:creator>
  <cp:lastModifiedBy>丁辉</cp:lastModifiedBy>
  <cp:revision>4</cp:revision>
  <dcterms:created xsi:type="dcterms:W3CDTF">2024-04-14T15:16:00Z</dcterms:created>
  <dcterms:modified xsi:type="dcterms:W3CDTF">2024-04-17T06:26:00Z</dcterms:modified>
</cp:coreProperties>
</file>